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87A4" w14:textId="59FAB710" w:rsidR="00587DE4" w:rsidRDefault="00AC74F3" w:rsidP="00AC74F3">
      <w:pPr>
        <w:jc w:val="center"/>
        <w:rPr>
          <w:b/>
          <w:bCs/>
          <w:sz w:val="24"/>
          <w:szCs w:val="24"/>
        </w:rPr>
      </w:pPr>
      <w:r w:rsidRPr="00AC74F3">
        <w:rPr>
          <w:b/>
          <w:bCs/>
          <w:sz w:val="24"/>
          <w:szCs w:val="24"/>
        </w:rPr>
        <w:t>Nytt lørdagskonsept med V85 og V75</w:t>
      </w:r>
    </w:p>
    <w:p w14:paraId="1149B39C" w14:textId="77777777" w:rsidR="00AC74F3" w:rsidRDefault="00AC74F3" w:rsidP="00AC74F3">
      <w:pPr>
        <w:jc w:val="center"/>
        <w:rPr>
          <w:b/>
          <w:bCs/>
          <w:sz w:val="24"/>
          <w:szCs w:val="24"/>
        </w:rPr>
      </w:pPr>
    </w:p>
    <w:p w14:paraId="723590FB" w14:textId="77777777" w:rsidR="00AC74F3" w:rsidRDefault="00AC74F3" w:rsidP="00AC74F3">
      <w:pPr>
        <w:spacing w:line="256" w:lineRule="auto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 xml:space="preserve">Under følger tider og spilleformer for en typisk Super </w:t>
      </w:r>
      <w:proofErr w:type="spellStart"/>
      <w:r>
        <w:rPr>
          <w:rFonts w:ascii="Calibri" w:eastAsia="Aptos" w:hAnsi="Calibri" w:cs="Calibri"/>
        </w:rPr>
        <w:t>Saturday</w:t>
      </w:r>
      <w:proofErr w:type="spellEnd"/>
      <w:r>
        <w:rPr>
          <w:rFonts w:ascii="Calibri" w:eastAsia="Aptos" w:hAnsi="Calibri" w:cs="Calibri"/>
        </w:rPr>
        <w:t>:</w:t>
      </w:r>
    </w:p>
    <w:p w14:paraId="0C07F34F" w14:textId="77777777" w:rsidR="00AC74F3" w:rsidRPr="0013750F" w:rsidRDefault="00AC74F3" w:rsidP="00AC74F3">
      <w:pPr>
        <w:spacing w:line="256" w:lineRule="auto"/>
        <w:rPr>
          <w:rFonts w:ascii="Calibri" w:eastAsia="Aptos" w:hAnsi="Calibri" w:cs="Calibri"/>
          <w:b/>
          <w:bCs/>
        </w:rPr>
      </w:pPr>
      <w:r w:rsidRPr="0013750F">
        <w:rPr>
          <w:rFonts w:ascii="Calibri" w:eastAsia="Aptos" w:hAnsi="Calibri" w:cs="Calibri"/>
          <w:b/>
          <w:bCs/>
        </w:rPr>
        <w:t>Svensk bane</w:t>
      </w:r>
    </w:p>
    <w:p w14:paraId="280DD692" w14:textId="77777777" w:rsidR="00AC74F3" w:rsidRPr="0049216C" w:rsidRDefault="00AC74F3" w:rsidP="00AC74F3">
      <w:pPr>
        <w:spacing w:line="256" w:lineRule="auto"/>
        <w:jc w:val="center"/>
        <w:rPr>
          <w:rFonts w:ascii="Calibri" w:eastAsia="Aptos" w:hAnsi="Calibri" w:cs="Calibri"/>
          <w:b/>
          <w:bCs/>
        </w:rPr>
      </w:pPr>
      <w:r w:rsidRPr="00351C42">
        <w:rPr>
          <w:rFonts w:ascii="Calibri" w:eastAsia="Aptos" w:hAnsi="Calibri" w:cs="Calibri"/>
          <w:b/>
          <w:bCs/>
          <w:noProof/>
        </w:rPr>
        <w:drawing>
          <wp:inline distT="0" distB="0" distL="0" distR="0" wp14:anchorId="5B6B0814" wp14:editId="3421C201">
            <wp:extent cx="5760720" cy="2376805"/>
            <wp:effectExtent l="0" t="0" r="0" b="4445"/>
            <wp:docPr id="1221936381" name="Bilde 1" descr="Et bilde som inneholder tekst, skjermbilde, nummer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936381" name="Bilde 1" descr="Et bilde som inneholder tekst, skjermbilde, nummer, Font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D73B5" w14:textId="77777777" w:rsidR="00AC74F3" w:rsidRPr="0049216C" w:rsidRDefault="00AC74F3" w:rsidP="00AC74F3">
      <w:pPr>
        <w:spacing w:line="256" w:lineRule="auto"/>
        <w:rPr>
          <w:rFonts w:ascii="Calibri" w:eastAsia="Aptos" w:hAnsi="Calibri" w:cs="Calibri"/>
          <w:b/>
          <w:bCs/>
        </w:rPr>
      </w:pPr>
      <w:r>
        <w:rPr>
          <w:rFonts w:ascii="Calibri" w:eastAsia="Aptos" w:hAnsi="Calibri" w:cs="Calibri"/>
          <w:b/>
          <w:bCs/>
        </w:rPr>
        <w:t>Norsk bane</w:t>
      </w:r>
    </w:p>
    <w:p w14:paraId="717CCA55" w14:textId="77777777" w:rsidR="00AC74F3" w:rsidRPr="0049216C" w:rsidRDefault="00AC74F3" w:rsidP="00AC74F3">
      <w:pPr>
        <w:spacing w:line="256" w:lineRule="auto"/>
        <w:jc w:val="center"/>
        <w:rPr>
          <w:rFonts w:ascii="Calibri" w:eastAsia="Aptos" w:hAnsi="Calibri" w:cs="Calibri"/>
          <w:b/>
          <w:bCs/>
        </w:rPr>
      </w:pPr>
      <w:r w:rsidRPr="0049216C">
        <w:rPr>
          <w:rFonts w:ascii="Calibri" w:eastAsia="Aptos" w:hAnsi="Calibri" w:cs="Calibri"/>
          <w:b/>
          <w:bCs/>
          <w:noProof/>
        </w:rPr>
        <w:drawing>
          <wp:inline distT="0" distB="0" distL="0" distR="0" wp14:anchorId="0E1C78EF" wp14:editId="755810C2">
            <wp:extent cx="5194300" cy="2178050"/>
            <wp:effectExtent l="0" t="0" r="6350" b="0"/>
            <wp:docPr id="1701169259" name="Bilde 1" descr="Et bilde som inneholder tekst, skjermbilde, nummer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169259" name="Bilde 1" descr="Et bilde som inneholder tekst, skjermbilde, nummer, Font&#10;&#10;KI-generert innhold kan være fe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4575" cy="217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426E9" w14:textId="77777777" w:rsidR="00AC74F3" w:rsidRDefault="00AC74F3" w:rsidP="00AC74F3">
      <w:pPr>
        <w:rPr>
          <w:b/>
          <w:bCs/>
          <w:sz w:val="24"/>
          <w:szCs w:val="24"/>
        </w:rPr>
      </w:pPr>
    </w:p>
    <w:p w14:paraId="0A48DEDF" w14:textId="77777777" w:rsidR="00AC74F3" w:rsidRPr="0049216C" w:rsidRDefault="00AC74F3" w:rsidP="00AC74F3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</w:pPr>
      <w:r w:rsidRPr="008907D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Fakta V85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br/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Hensikten med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V85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er å finne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vinneren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i ått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avdel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inger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/l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øp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(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gevinst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også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for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7, 6 o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g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5 r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ette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). V85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kjøres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normalt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hver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lørdag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, med n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oen 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få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unntak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. </w:t>
      </w:r>
    </w:p>
    <w:p w14:paraId="289AB5CE" w14:textId="77777777" w:rsidR="00AC74F3" w:rsidRPr="008907DC" w:rsidRDefault="00AC74F3" w:rsidP="00AC7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</w:pPr>
      <w:r w:rsidRPr="0049216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Rekkepris</w:t>
      </w:r>
      <w:r w:rsidRPr="008907D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: 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50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øre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.  </w:t>
      </w:r>
    </w:p>
    <w:p w14:paraId="523D716C" w14:textId="77777777" w:rsidR="00AC74F3" w:rsidRPr="008907DC" w:rsidRDefault="00AC74F3" w:rsidP="00AC7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kern w:val="0"/>
          <w:lang w:val="sv-SE" w:eastAsia="nb-NO"/>
          <w14:ligatures w14:val="none"/>
        </w:rPr>
      </w:pPr>
      <w:r w:rsidRPr="0049216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Mulighet for å spille med redusert rekkepris</w:t>
      </w:r>
      <w:r w:rsidRPr="008907D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: 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Kunden kan v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elge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å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s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nk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in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n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satsen på ett (1)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spill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per omg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a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ng til 30 %, 50 % eller 70 % av ordin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ær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kostnad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. </w:t>
      </w:r>
      <w:r w:rsidRPr="0049216C">
        <w:rPr>
          <w:rFonts w:ascii="Calibri" w:eastAsia="Times New Roman" w:hAnsi="Calibri" w:cs="Calibri"/>
          <w:color w:val="444444"/>
          <w:kern w:val="0"/>
          <w:lang w:val="sv-SE" w:eastAsia="nb-NO"/>
          <w14:ligatures w14:val="none"/>
        </w:rPr>
        <w:t>Eventuell gevinst reduseres</w:t>
      </w:r>
      <w:r w:rsidRPr="008907DC">
        <w:rPr>
          <w:rFonts w:ascii="Calibri" w:eastAsia="Times New Roman" w:hAnsi="Calibri" w:cs="Calibri"/>
          <w:color w:val="444444"/>
          <w:kern w:val="0"/>
          <w:lang w:val="sv-SE"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val="sv-SE" w:eastAsia="nb-NO"/>
          <w14:ligatures w14:val="none"/>
        </w:rPr>
        <w:t>tilsvarende*</w:t>
      </w:r>
      <w:r w:rsidRPr="008907DC">
        <w:rPr>
          <w:rFonts w:ascii="Calibri" w:eastAsia="Times New Roman" w:hAnsi="Calibri" w:cs="Calibri"/>
          <w:color w:val="444444"/>
          <w:kern w:val="0"/>
          <w:lang w:val="sv-SE" w:eastAsia="nb-NO"/>
          <w14:ligatures w14:val="none"/>
        </w:rPr>
        <w:t>.  </w:t>
      </w:r>
    </w:p>
    <w:p w14:paraId="1A3525C6" w14:textId="77777777" w:rsidR="00AC74F3" w:rsidRPr="008907DC" w:rsidRDefault="00AC74F3" w:rsidP="00AC7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</w:pPr>
      <w:r w:rsidRPr="008907D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F</w:t>
      </w:r>
      <w:r w:rsidRPr="0049216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o</w:t>
      </w:r>
      <w:r w:rsidRPr="008907D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rdel</w:t>
      </w:r>
      <w:r w:rsidRPr="0049216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ing</w:t>
      </w:r>
      <w:r w:rsidRPr="008907D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 xml:space="preserve"> i de f</w:t>
      </w:r>
      <w:r w:rsidRPr="0049216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i</w:t>
      </w:r>
      <w:r w:rsidRPr="008907D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r</w:t>
      </w:r>
      <w:r w:rsidRPr="0049216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e</w:t>
      </w:r>
      <w:r w:rsidRPr="008907D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premiegruppene</w:t>
      </w:r>
      <w:r w:rsidRPr="008907D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: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 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br/>
        <w:t>8 r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ette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: 35 %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br/>
        <w:t>7 r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ette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: 15 %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br/>
        <w:t>6 r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ette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: 15 %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br/>
        <w:t>5 r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ette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: 35 %.</w:t>
      </w:r>
    </w:p>
    <w:p w14:paraId="03F6DD86" w14:textId="77777777" w:rsidR="00AC74F3" w:rsidRPr="008907DC" w:rsidRDefault="00AC74F3" w:rsidP="00AC7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</w:pPr>
      <w:r w:rsidRPr="008907D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lastRenderedPageBreak/>
        <w:t>Jackpotgr</w:t>
      </w:r>
      <w:r w:rsidRPr="0049216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ense</w:t>
      </w:r>
      <w:r w:rsidRPr="008907D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: 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5 kron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er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. Om ingen får all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r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tt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eller om ut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betalingen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blir l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avere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enn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5 kron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r i en eller fler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 premiegrupper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går de peng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ene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normalt til jackpot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i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n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stkomm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nde ordin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ære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V85 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omg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a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ng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.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 </w:t>
      </w:r>
    </w:p>
    <w:p w14:paraId="309D00D3" w14:textId="77777777" w:rsidR="00AC74F3" w:rsidRPr="008907DC" w:rsidRDefault="00AC74F3" w:rsidP="00AC7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</w:pPr>
      <w:r w:rsidRPr="0049216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Gevinstandel</w:t>
      </w:r>
      <w:r w:rsidRPr="008907D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: 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65% </w:t>
      </w:r>
    </w:p>
    <w:p w14:paraId="12355966" w14:textId="77777777" w:rsidR="00AC74F3" w:rsidRPr="008907DC" w:rsidRDefault="00AC74F3" w:rsidP="00AC7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</w:pPr>
      <w:proofErr w:type="spellStart"/>
      <w:r w:rsidRPr="008907D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Sp</w:t>
      </w:r>
      <w:r w:rsidRPr="0049216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illefrist</w:t>
      </w:r>
      <w:proofErr w:type="spellEnd"/>
      <w:r w:rsidRPr="008907D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lørdager</w:t>
      </w:r>
      <w:r w:rsidRPr="008907D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: 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16.10.</w:t>
      </w:r>
    </w:p>
    <w:p w14:paraId="23B3611E" w14:textId="77777777" w:rsidR="00AC74F3" w:rsidRPr="008907DC" w:rsidRDefault="00AC74F3" w:rsidP="00AC7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</w:pPr>
      <w:r w:rsidRPr="008907D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 xml:space="preserve">Fondering til </w:t>
      </w:r>
      <w:proofErr w:type="spellStart"/>
      <w:r w:rsidRPr="008907D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MultiJackpot</w:t>
      </w:r>
      <w:proofErr w:type="spellEnd"/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: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Avsetning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til omganger med Multijackpot vil 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sk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j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 e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tter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samm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prin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sipper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som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for Internasjonal V75.</w:t>
      </w:r>
    </w:p>
    <w:p w14:paraId="33A1852E" w14:textId="77777777" w:rsidR="00AC74F3" w:rsidRPr="008907DC" w:rsidRDefault="00AC74F3" w:rsidP="00AC7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</w:pPr>
      <w:r w:rsidRPr="0049216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Begrensninger for systemspill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: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Max 5 000 system </w:t>
      </w:r>
    </w:p>
    <w:p w14:paraId="567F01E9" w14:textId="77777777" w:rsidR="00AC74F3" w:rsidRPr="008907DC" w:rsidRDefault="00AC74F3" w:rsidP="00AC74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</w:pPr>
      <w:r w:rsidRPr="008907D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Premi</w:t>
      </w:r>
      <w:r w:rsidRPr="0049216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>ere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: L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ø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rdag 25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.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oktober 2025 på Jägersro</w:t>
      </w:r>
    </w:p>
    <w:p w14:paraId="61793D6E" w14:textId="77777777" w:rsidR="00AC74F3" w:rsidRPr="008907DC" w:rsidRDefault="00AC74F3" w:rsidP="00AC74F3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</w:pP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* Sp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ill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med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redusert rekkepris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: M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ulighet for å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s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nk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innsatsen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til 30 %, 50 % eller 70 % av ordin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ær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innsats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for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til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svarende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prosent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av u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tbetaling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ved eventuell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ge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vinst. </w:t>
      </w:r>
    </w:p>
    <w:p w14:paraId="0336937C" w14:textId="77777777" w:rsidR="00AC74F3" w:rsidRPr="0049216C" w:rsidRDefault="00AC74F3" w:rsidP="00AC74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</w:pP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Ut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betalingen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blir d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a bestemt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av 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va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lgt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pro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s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entsats. E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kse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mpel: 1 mil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lion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kron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er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i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ge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vinst f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or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ordin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ær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r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ekkepris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g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ir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300 000 kron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er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f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or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30 % i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innsats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, 500 000 kron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er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f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o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r 50 % i in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n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sats, 700 000 f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or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70 % i in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n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sats. </w:t>
      </w:r>
    </w:p>
    <w:p w14:paraId="5FC4AC73" w14:textId="77777777" w:rsidR="00AC74F3" w:rsidRPr="008907DC" w:rsidRDefault="00AC74F3" w:rsidP="00AC74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</w:pP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Redusert rekkepris blir da 0,35 </w:t>
      </w:r>
      <w:r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kr (70%)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/</w:t>
      </w:r>
      <w:r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0,25 </w:t>
      </w:r>
      <w:r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kr (50%)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/</w:t>
      </w:r>
      <w:r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0,1</w:t>
      </w:r>
      <w:r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5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kr (30%)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.</w:t>
      </w:r>
    </w:p>
    <w:p w14:paraId="17189EA9" w14:textId="77777777" w:rsidR="00AC74F3" w:rsidRPr="008907DC" w:rsidRDefault="00AC74F3" w:rsidP="00AC74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</w:pP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Sp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ill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med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redusert rekkepris</w:t>
      </w:r>
      <w:r w:rsidRPr="0049216C">
        <w:rPr>
          <w:rFonts w:ascii="Calibri" w:eastAsia="Times New Roman" w:hAnsi="Calibri" w:cs="Calibri"/>
          <w:b/>
          <w:bCs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er kun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tilgjengelig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for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et (1) s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pill (kupong)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per kund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o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g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omg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a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ng o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g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ma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ks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imalt 2 000 r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ekker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.</w:t>
      </w:r>
    </w:p>
    <w:p w14:paraId="4DD0F933" w14:textId="2977D709" w:rsidR="00AC74F3" w:rsidRPr="00AC74F3" w:rsidRDefault="00AC74F3" w:rsidP="00AC74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</w:pP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Sp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ill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med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redusert rekkepris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er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 </w:t>
      </w:r>
      <w:r w:rsidRPr="0049216C">
        <w:rPr>
          <w:rFonts w:ascii="Calibri" w:eastAsia="Times New Roman" w:hAnsi="Calibri" w:cs="Calibri"/>
          <w:b/>
          <w:bCs/>
          <w:i/>
          <w:iCs/>
          <w:color w:val="444444"/>
          <w:kern w:val="0"/>
          <w:lang w:eastAsia="nb-NO"/>
          <w14:ligatures w14:val="none"/>
        </w:rPr>
        <w:t>ikke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 til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gjengelig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v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ed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and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re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måter å spille på 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som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for eksempel På Lag, </w:t>
      </w:r>
      <w:proofErr w:type="spellStart"/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Andelstorget</w:t>
      </w:r>
      <w:proofErr w:type="spellEnd"/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,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Systemspill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eller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Stalltips (alle varianter)</w:t>
      </w:r>
      <w:r w:rsidRPr="008907D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.</w:t>
      </w:r>
    </w:p>
    <w:p w14:paraId="64F50366" w14:textId="77777777" w:rsidR="00AC74F3" w:rsidRPr="0049216C" w:rsidRDefault="00AC74F3" w:rsidP="00AC74F3">
      <w:p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</w:pP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>Alle V85 omganger skjer med internasjonalt spill med det svenske spilleselskapet ATG som</w:t>
      </w:r>
      <w:r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 </w:t>
      </w:r>
      <w:r w:rsidRPr="0049216C">
        <w:rPr>
          <w:rFonts w:ascii="Calibri" w:eastAsia="Times New Roman" w:hAnsi="Calibri" w:cs="Calibri"/>
          <w:color w:val="444444"/>
          <w:kern w:val="0"/>
          <w:lang w:eastAsia="nb-NO"/>
          <w14:ligatures w14:val="none"/>
        </w:rPr>
        <w:t xml:space="preserve">teknisk arrangør. I prinsippet erstattes alle omganger med «Internasjonal V75» av V85 fra og med 25.oktober. </w:t>
      </w:r>
    </w:p>
    <w:p w14:paraId="05411098" w14:textId="77777777" w:rsidR="00AC74F3" w:rsidRPr="00AC74F3" w:rsidRDefault="00AC74F3" w:rsidP="00AC74F3">
      <w:pPr>
        <w:rPr>
          <w:b/>
          <w:bCs/>
          <w:sz w:val="24"/>
          <w:szCs w:val="24"/>
        </w:rPr>
      </w:pPr>
    </w:p>
    <w:sectPr w:rsidR="00AC74F3" w:rsidRPr="00AC7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2743B"/>
    <w:multiLevelType w:val="multilevel"/>
    <w:tmpl w:val="B37C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417869"/>
    <w:multiLevelType w:val="multilevel"/>
    <w:tmpl w:val="27A6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137601">
    <w:abstractNumId w:val="1"/>
  </w:num>
  <w:num w:numId="2" w16cid:durableId="123523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F3"/>
    <w:rsid w:val="002C28EB"/>
    <w:rsid w:val="00587DE4"/>
    <w:rsid w:val="00AC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6E4E1"/>
  <w15:chartTrackingRefBased/>
  <w15:docId w15:val="{19E4AC82-0E0D-4BCD-9B21-C3C95503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C7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C7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7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7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7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7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7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7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7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C7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C7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C7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C74F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C74F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C74F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C74F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C74F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C74F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C7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C7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C7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C7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C7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C74F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C74F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C74F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C7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C74F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C74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319</Words>
  <Characters>1691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Øivind Werner Johannessen</dc:creator>
  <cp:keywords/>
  <dc:description/>
  <cp:lastModifiedBy>Øivind Werner Johannessen</cp:lastModifiedBy>
  <cp:revision>1</cp:revision>
  <dcterms:created xsi:type="dcterms:W3CDTF">2025-10-19T18:26:00Z</dcterms:created>
  <dcterms:modified xsi:type="dcterms:W3CDTF">2025-10-19T18:32:00Z</dcterms:modified>
</cp:coreProperties>
</file>